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3440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7769750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1227-р/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6E52C2">
            <w:pPr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E52C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E52C2" w:rsidRDefault="006E52C2" w:rsidP="009416DA">
      <w:pPr>
        <w:widowControl w:val="0"/>
        <w:ind w:firstLine="709"/>
        <w:jc w:val="both"/>
      </w:pPr>
    </w:p>
    <w:p w:rsidR="00282DF2" w:rsidRDefault="00282DF2" w:rsidP="00282DF2">
      <w:pPr>
        <w:widowControl w:val="0"/>
        <w:ind w:firstLine="709"/>
        <w:jc w:val="both"/>
      </w:pPr>
      <w:proofErr w:type="gramStart"/>
      <w:r>
        <w:t xml:space="preserve">В связи с поступившим обращением </w:t>
      </w:r>
      <w:proofErr w:type="spellStart"/>
      <w:r>
        <w:t>Пургина</w:t>
      </w:r>
      <w:proofErr w:type="spellEnd"/>
      <w:r>
        <w:t xml:space="preserve"> Алексея Петровича, </w:t>
      </w:r>
      <w:r>
        <w:br/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</w:t>
      </w:r>
      <w:r>
        <w:br/>
        <w:t>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 «Об утверждении Генерального плана Златоустовского городского округа и Правил</w:t>
      </w:r>
      <w:proofErr w:type="gramEnd"/>
      <w:r>
        <w:t xml:space="preserve"> землепользования </w:t>
      </w:r>
      <w:r>
        <w:br/>
        <w:t xml:space="preserve">и застройки Златоустовского городского округа» (в редакции </w:t>
      </w:r>
      <w:r>
        <w:br/>
        <w:t xml:space="preserve">Собрания депутатов Златоустовского городского округа от 01.07.2025 г. </w:t>
      </w:r>
      <w:r>
        <w:br/>
        <w:t xml:space="preserve">№ 47-ЗГО), протоколом Комиссии по территориальному планированию </w:t>
      </w:r>
      <w:r>
        <w:br/>
        <w:t>от 20.03.2026 г. № 7:</w:t>
      </w:r>
    </w:p>
    <w:p w:rsidR="00282DF2" w:rsidRDefault="00282DF2" w:rsidP="00282DF2">
      <w:pPr>
        <w:widowControl w:val="0"/>
        <w:ind w:firstLine="709"/>
        <w:jc w:val="both"/>
      </w:pPr>
      <w:r>
        <w:t xml:space="preserve">1. Осуществить подготовку документации внесения изменений в проект планировки и межевания микрорайона «Восточный», расположенного: Челябинская область, г. Златоуст, планировочный район города Центральный – 02, градостроительная зона – 32, в части земельного участка с </w:t>
      </w:r>
      <w:proofErr w:type="gramStart"/>
      <w:r>
        <w:t>кадастровым</w:t>
      </w:r>
      <w:proofErr w:type="gramEnd"/>
      <w:r>
        <w:t xml:space="preserve"> номером 74:25:0303302:03, </w:t>
      </w:r>
      <w:proofErr w:type="gramStart"/>
      <w:r>
        <w:t>расположенного</w:t>
      </w:r>
      <w:proofErr w:type="gramEnd"/>
      <w:r>
        <w:t xml:space="preserve"> по адресу: Челябинская область, </w:t>
      </w:r>
      <w:r>
        <w:br/>
        <w:t xml:space="preserve">г. Златоуст, ул. им. В.Г. Короленко, дом 1а (далее – внесение изменений </w:t>
      </w:r>
      <w:r>
        <w:br/>
        <w:t>в проект планировки и межевания), утвержденный постановлением Главы Златоустовского городского округа от 30.06.2009 г. № 174-п «Об утверждении документации по планировке территории» в соответствии с Заданием (приложение).</w:t>
      </w:r>
    </w:p>
    <w:p w:rsidR="00282DF2" w:rsidRDefault="00282DF2" w:rsidP="00282DF2">
      <w:pPr>
        <w:widowControl w:val="0"/>
        <w:ind w:firstLine="709"/>
        <w:jc w:val="both"/>
      </w:pPr>
      <w:r>
        <w:t>2. Утвердить прилагаемое техническое задание на разработку документации о внесении изменений в проект планировки и межевания территории.</w:t>
      </w:r>
    </w:p>
    <w:p w:rsidR="00282DF2" w:rsidRDefault="00282DF2" w:rsidP="00282DF2">
      <w:pPr>
        <w:widowControl w:val="0"/>
        <w:ind w:firstLine="709"/>
        <w:jc w:val="both"/>
      </w:pPr>
      <w:r>
        <w:t xml:space="preserve">3. Подготовленный проект о внесении изменений в проект планировки </w:t>
      </w:r>
      <w:r>
        <w:br/>
        <w:t xml:space="preserve">и межевания территории представить в Администрацию Златоустовского </w:t>
      </w:r>
      <w:r>
        <w:lastRenderedPageBreak/>
        <w:t>городского округа для утверждения в срок не позднее одного года после официального опубликования настоящего распоряжения.</w:t>
      </w:r>
    </w:p>
    <w:p w:rsidR="00282DF2" w:rsidRDefault="00282DF2" w:rsidP="00282DF2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282DF2" w:rsidRDefault="00282DF2" w:rsidP="00282DF2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282DF2" w:rsidRDefault="00282DF2" w:rsidP="00282DF2">
      <w:pPr>
        <w:widowControl w:val="0"/>
        <w:ind w:firstLine="709"/>
        <w:jc w:val="both"/>
      </w:pPr>
      <w:r>
        <w:t>6. </w:t>
      </w:r>
      <w:proofErr w:type="gramStart"/>
      <w:r w:rsidRPr="00282DF2">
        <w:t>Контроль за</w:t>
      </w:r>
      <w:proofErr w:type="gramEnd"/>
      <w:r w:rsidRPr="00282DF2">
        <w:t xml:space="preserve"> выполнением настоящего распоряжения возложить </w:t>
      </w:r>
      <w:r>
        <w:br/>
      </w:r>
      <w:r w:rsidRPr="00282DF2">
        <w:t xml:space="preserve">на заместителя Главы Златоустовского городского округа по строительству </w:t>
      </w:r>
      <w:proofErr w:type="spellStart"/>
      <w:r w:rsidRPr="00282DF2">
        <w:t>Сабанова</w:t>
      </w:r>
      <w:proofErr w:type="spellEnd"/>
      <w:r w:rsidRPr="00282DF2">
        <w:t xml:space="preserve"> О.В.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6"/>
      </w:tblGrid>
      <w:tr w:rsidR="001B491C" w:rsidRPr="00E335AA" w:rsidTr="00282DF2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6E52C2" w:rsidP="006E52C2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030" w:type="dxa"/>
            <w:vAlign w:val="center"/>
          </w:tcPr>
          <w:p w:rsidR="001B491C" w:rsidRDefault="00EF027D" w:rsidP="00282DF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E2C57AF" wp14:editId="662CAC8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1B491C" w:rsidRPr="00E335AA" w:rsidRDefault="006E52C2" w:rsidP="00282DF2">
            <w:pPr>
              <w:jc w:val="right"/>
            </w:pPr>
            <w:r w:rsidRPr="006E52C2">
              <w:t>В.В. Бобылев</w:t>
            </w:r>
          </w:p>
        </w:tc>
      </w:tr>
    </w:tbl>
    <w:p w:rsidR="00CF1C4C" w:rsidRDefault="00CF1C4C" w:rsidP="004574CC"/>
    <w:p w:rsidR="00282DF2" w:rsidRDefault="00282DF2">
      <w:r>
        <w:br w:type="page"/>
      </w:r>
    </w:p>
    <w:p w:rsidR="00282DF2" w:rsidRPr="00282DF2" w:rsidRDefault="00282DF2" w:rsidP="00282DF2">
      <w:pPr>
        <w:tabs>
          <w:tab w:val="left" w:pos="5529"/>
        </w:tabs>
        <w:suppressAutoHyphens/>
        <w:ind w:left="5103"/>
        <w:jc w:val="center"/>
      </w:pPr>
      <w:r w:rsidRPr="00282DF2">
        <w:lastRenderedPageBreak/>
        <w:t>ПРИЛОЖЕНИЕ</w:t>
      </w:r>
    </w:p>
    <w:p w:rsidR="00282DF2" w:rsidRPr="00282DF2" w:rsidRDefault="00282DF2" w:rsidP="00282DF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2DF2">
        <w:rPr>
          <w:lang w:eastAsia="ar-SA"/>
        </w:rPr>
        <w:t>Утверждено</w:t>
      </w:r>
    </w:p>
    <w:p w:rsidR="00282DF2" w:rsidRPr="00282DF2" w:rsidRDefault="00282DF2" w:rsidP="00282DF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2DF2">
        <w:rPr>
          <w:lang w:eastAsia="ar-SA"/>
        </w:rPr>
        <w:t>распоряжением Администрации</w:t>
      </w:r>
    </w:p>
    <w:p w:rsidR="00282DF2" w:rsidRPr="00282DF2" w:rsidRDefault="00282DF2" w:rsidP="00282DF2">
      <w:pPr>
        <w:ind w:left="5103"/>
        <w:jc w:val="center"/>
      </w:pPr>
      <w:r w:rsidRPr="00282DF2">
        <w:t>Златоустовского городского округа</w:t>
      </w:r>
    </w:p>
    <w:p w:rsidR="00282DF2" w:rsidRPr="00282DF2" w:rsidRDefault="00282DF2" w:rsidP="00282DF2">
      <w:pPr>
        <w:suppressAutoHyphens/>
        <w:ind w:left="5103"/>
        <w:jc w:val="center"/>
      </w:pPr>
      <w:r w:rsidRPr="00282DF2">
        <w:t xml:space="preserve">от </w:t>
      </w:r>
      <w:r w:rsidR="00953260">
        <w:t>14.04.2026 г.</w:t>
      </w:r>
      <w:r w:rsidRPr="00282DF2">
        <w:t xml:space="preserve"> № </w:t>
      </w:r>
      <w:r w:rsidR="00953260">
        <w:t>1227-р/</w:t>
      </w:r>
      <w:proofErr w:type="gramStart"/>
      <w:r w:rsidR="00953260">
        <w:t>АДМ</w:t>
      </w:r>
      <w:proofErr w:type="gramEnd"/>
    </w:p>
    <w:p w:rsidR="00282DF2" w:rsidRDefault="00282DF2" w:rsidP="00282DF2">
      <w:r w:rsidRPr="00282DF2">
        <w:tab/>
      </w:r>
    </w:p>
    <w:p w:rsidR="00282DF2" w:rsidRDefault="00282DF2" w:rsidP="00282DF2"/>
    <w:p w:rsidR="00282DF2" w:rsidRDefault="00282DF2" w:rsidP="00282DF2">
      <w:pPr>
        <w:jc w:val="center"/>
      </w:pPr>
      <w:r>
        <w:t xml:space="preserve">Техническое задание на разработку документации по внесению изменений </w:t>
      </w:r>
      <w:r>
        <w:br/>
        <w:t>в проект планировки и межевания территории, осуществляемую на основании решения органа местного самоуправления</w:t>
      </w:r>
    </w:p>
    <w:p w:rsidR="00282DF2" w:rsidRDefault="00282DF2" w:rsidP="00282DF2">
      <w:pPr>
        <w:jc w:val="center"/>
      </w:pPr>
    </w:p>
    <w:p w:rsidR="00282DF2" w:rsidRDefault="00282DF2" w:rsidP="00282DF2">
      <w:pPr>
        <w:jc w:val="center"/>
      </w:pPr>
      <w:r>
        <w:t xml:space="preserve">Территория, расположенная по адресному ориентиру: </w:t>
      </w:r>
    </w:p>
    <w:p w:rsidR="00282DF2" w:rsidRDefault="00282DF2" w:rsidP="00282DF2">
      <w:pPr>
        <w:jc w:val="center"/>
      </w:pPr>
      <w:r>
        <w:t xml:space="preserve">Челябинская область, г. Златоуст, восточнее земельного участка </w:t>
      </w:r>
      <w:r>
        <w:br/>
        <w:t>с кадастровым номером 74:25:0303302:45</w:t>
      </w:r>
    </w:p>
    <w:p w:rsidR="00282DF2" w:rsidRDefault="00282DF2" w:rsidP="00282DF2">
      <w:pPr>
        <w:jc w:val="center"/>
        <w:rPr>
          <w:sz w:val="24"/>
          <w:szCs w:val="24"/>
        </w:rPr>
      </w:pPr>
    </w:p>
    <w:p w:rsidR="00282DF2" w:rsidRPr="00DC3300" w:rsidRDefault="00282DF2" w:rsidP="00282DF2">
      <w:pPr>
        <w:ind w:firstLine="708"/>
        <w:jc w:val="both"/>
      </w:pPr>
      <w:r w:rsidRPr="00DC3300">
        <w:t>1.</w:t>
      </w:r>
      <w:r>
        <w:t> </w:t>
      </w:r>
      <w:r w:rsidRPr="00DC3300">
        <w:t>Вид разрабатываемой документации по планировке территории.</w:t>
      </w:r>
    </w:p>
    <w:p w:rsidR="00282DF2" w:rsidRDefault="00282DF2" w:rsidP="00282DF2">
      <w:pPr>
        <w:suppressAutoHyphens/>
        <w:ind w:firstLine="708"/>
        <w:jc w:val="both"/>
      </w:pPr>
      <w:r>
        <w:t xml:space="preserve">Внесение изменений в проект планировки и межевания территории, утвержденный постановлением Главы Златоустовского городского округа </w:t>
      </w:r>
      <w:r>
        <w:br/>
        <w:t>от 30.06.2009 г. № 174-п «Об утверждении документации по планировке территории».</w:t>
      </w:r>
    </w:p>
    <w:p w:rsidR="00282DF2" w:rsidRDefault="00282DF2" w:rsidP="00282DF2">
      <w:pPr>
        <w:suppressAutoHyphens/>
        <w:ind w:firstLine="708"/>
        <w:jc w:val="both"/>
      </w:pPr>
      <w:r>
        <w:t xml:space="preserve">2. Инициатор подготовки документации по планировке территории –  </w:t>
      </w:r>
      <w:proofErr w:type="spellStart"/>
      <w:r>
        <w:t>Пургин</w:t>
      </w:r>
      <w:proofErr w:type="spellEnd"/>
      <w:r>
        <w:t xml:space="preserve"> Алексей Петрович.</w:t>
      </w:r>
    </w:p>
    <w:p w:rsidR="00282DF2" w:rsidRDefault="00282DF2" w:rsidP="00282DF2">
      <w:pPr>
        <w:jc w:val="both"/>
      </w:pPr>
      <w:r>
        <w:tab/>
        <w:t xml:space="preserve">3. Источник финансирования работ по подготовке документации </w:t>
      </w:r>
      <w:r>
        <w:br/>
        <w:t>по планировке территории – средства физического лица.</w:t>
      </w:r>
    </w:p>
    <w:p w:rsidR="00282DF2" w:rsidRDefault="00282DF2" w:rsidP="00282DF2">
      <w:pPr>
        <w:jc w:val="both"/>
      </w:pPr>
      <w:r>
        <w:tab/>
      </w:r>
      <w:r w:rsidRPr="00DC3300">
        <w:t>4.</w:t>
      </w:r>
      <w:r>
        <w:t> </w:t>
      </w:r>
      <w:r w:rsidRPr="00DC3300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  <w:r>
        <w:t xml:space="preserve"> – размещение гаражей для собственных нужд, площадь объекта – 3 143 кв. метра.</w:t>
      </w:r>
      <w:r>
        <w:tab/>
      </w:r>
      <w:r w:rsidRPr="00DC3300">
        <w:t>5.</w:t>
      </w:r>
      <w:r>
        <w:t> </w:t>
      </w:r>
      <w:r w:rsidRPr="00DC3300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  <w:r>
        <w:t>Челябинская область, Златоустовский городской округ, г. Златоуст.</w:t>
      </w:r>
    </w:p>
    <w:p w:rsidR="00282DF2" w:rsidRPr="00DC3300" w:rsidRDefault="00282DF2" w:rsidP="00282DF2">
      <w:pPr>
        <w:ind w:firstLine="709"/>
        <w:jc w:val="both"/>
      </w:pPr>
      <w:r w:rsidRPr="00DC3300">
        <w:t>6. Соответствие документации по планировке территории документа</w:t>
      </w:r>
      <w:r>
        <w:t>м территориального планирования.</w:t>
      </w:r>
    </w:p>
    <w:p w:rsidR="00282DF2" w:rsidRDefault="00282DF2" w:rsidP="00282DF2">
      <w:pPr>
        <w:ind w:firstLine="709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>
        <w:br/>
        <w:t xml:space="preserve">и градостроительства, генеральным планом и Правилами землепользования </w:t>
      </w:r>
      <w:r>
        <w:br/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282DF2" w:rsidRPr="00DC3300" w:rsidRDefault="00282DF2" w:rsidP="00282DF2">
      <w:pPr>
        <w:ind w:firstLine="709"/>
        <w:jc w:val="both"/>
      </w:pPr>
      <w:r w:rsidRPr="00DC3300">
        <w:t>7.</w:t>
      </w:r>
      <w:r>
        <w:t> </w:t>
      </w:r>
      <w:r w:rsidRPr="00DC3300">
        <w:t>Состав проектной документации:</w:t>
      </w:r>
    </w:p>
    <w:p w:rsidR="00282DF2" w:rsidRDefault="00282DF2" w:rsidP="00282DF2">
      <w:pPr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>
        <w:br/>
      </w:r>
      <w:r>
        <w:lastRenderedPageBreak/>
        <w:t xml:space="preserve"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 г. № 190-ФЗ (ст. 42,43). </w:t>
      </w:r>
    </w:p>
    <w:p w:rsidR="00282DF2" w:rsidRDefault="00282DF2" w:rsidP="00282DF2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282DF2" w:rsidRDefault="00282DF2" w:rsidP="00282DF2">
      <w:pPr>
        <w:ind w:firstLine="709"/>
        <w:jc w:val="both"/>
      </w:pPr>
      <w:r w:rsidRPr="00282DF2">
        <w:t>7.1</w:t>
      </w:r>
      <w:r w:rsidR="005F225A">
        <w:t> </w:t>
      </w:r>
      <w:r w:rsidRPr="00282DF2">
        <w:t>Проект планировки территории состоит из основной части, которая подлежит утверждению</w:t>
      </w:r>
      <w:r>
        <w:t xml:space="preserve">, и материалов по ее обоснованию. </w:t>
      </w:r>
    </w:p>
    <w:p w:rsidR="00282DF2" w:rsidRDefault="00282DF2" w:rsidP="00282DF2">
      <w:pPr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282DF2" w:rsidRDefault="00282DF2" w:rsidP="00282DF2">
      <w:pPr>
        <w:ind w:firstLine="709"/>
        <w:jc w:val="both"/>
      </w:pPr>
      <w:r>
        <w:t>1)</w:t>
      </w:r>
      <w:r w:rsidR="005F225A">
        <w:t> </w:t>
      </w:r>
      <w:r>
        <w:t xml:space="preserve">чертеж или чертежи планировки территории, на которых отображаются: </w:t>
      </w:r>
    </w:p>
    <w:p w:rsidR="00282DF2" w:rsidRDefault="00282DF2" w:rsidP="00282DF2">
      <w:pPr>
        <w:ind w:firstLine="709"/>
        <w:jc w:val="both"/>
      </w:pPr>
      <w:r>
        <w:t>а)</w:t>
      </w:r>
      <w:r w:rsidR="005F225A">
        <w:t> </w:t>
      </w:r>
      <w:r>
        <w:t xml:space="preserve">красные линии; </w:t>
      </w:r>
    </w:p>
    <w:p w:rsidR="00282DF2" w:rsidRDefault="00282DF2" w:rsidP="00282DF2">
      <w:pPr>
        <w:ind w:firstLine="709"/>
        <w:jc w:val="both"/>
      </w:pPr>
      <w:r>
        <w:t>б)</w:t>
      </w:r>
      <w:r w:rsidR="005F225A">
        <w:t> </w:t>
      </w:r>
      <w:r>
        <w:t xml:space="preserve">границы существующих и планируемых элементов планировочной структуры; </w:t>
      </w:r>
    </w:p>
    <w:p w:rsidR="00282DF2" w:rsidRDefault="00282DF2" w:rsidP="00282DF2">
      <w:pPr>
        <w:ind w:firstLine="709"/>
        <w:jc w:val="both"/>
      </w:pPr>
      <w:r>
        <w:t>в)</w:t>
      </w:r>
      <w:r w:rsidR="005F225A">
        <w:t> </w:t>
      </w:r>
      <w:r>
        <w:t xml:space="preserve">границы зон планируемого размещения объектов капитального строительства. </w:t>
      </w:r>
    </w:p>
    <w:p w:rsidR="00282DF2" w:rsidRDefault="00282DF2" w:rsidP="00282DF2">
      <w:pPr>
        <w:ind w:firstLine="709"/>
        <w:jc w:val="both"/>
      </w:pPr>
      <w:proofErr w:type="gramStart"/>
      <w:r>
        <w:t>2)</w:t>
      </w:r>
      <w:r w:rsidR="005F225A">
        <w:t> </w:t>
      </w:r>
      <w:r>
        <w:t xml:space="preserve">положение о характеристиках планируемого развития территории, </w:t>
      </w:r>
      <w:r w:rsidR="005F225A">
        <w:br/>
      </w:r>
      <w: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</w:t>
      </w:r>
      <w:r w:rsidR="005F225A">
        <w:br/>
      </w:r>
      <w:r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</w:t>
      </w:r>
      <w:proofErr w:type="gramEnd"/>
      <w:r>
        <w:t xml:space="preserve"> для развития территории в границах элемента планировочной структуры. </w:t>
      </w:r>
    </w:p>
    <w:p w:rsidR="00282DF2" w:rsidRDefault="00282DF2" w:rsidP="00282DF2">
      <w:pPr>
        <w:ind w:firstLine="709"/>
        <w:jc w:val="both"/>
      </w:pPr>
      <w:proofErr w:type="gramStart"/>
      <w:r>
        <w:t>3)</w:t>
      </w:r>
      <w:r w:rsidR="005F225A">
        <w:t> </w:t>
      </w:r>
      <w:r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  <w:proofErr w:type="gramEnd"/>
    </w:p>
    <w:p w:rsidR="00282DF2" w:rsidRDefault="00282DF2" w:rsidP="00282DF2">
      <w:pPr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282DF2" w:rsidRDefault="00282DF2" w:rsidP="00282DF2">
      <w:pPr>
        <w:ind w:firstLine="709"/>
        <w:jc w:val="both"/>
      </w:pPr>
      <w:r>
        <w:t>1)</w:t>
      </w:r>
      <w:r w:rsidR="005F225A">
        <w:t> </w:t>
      </w:r>
      <w:r>
        <w:t xml:space="preserve"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282DF2" w:rsidRDefault="00282DF2" w:rsidP="00282DF2">
      <w:pPr>
        <w:ind w:firstLine="709"/>
        <w:jc w:val="both"/>
      </w:pPr>
      <w:r>
        <w:t>2)</w:t>
      </w:r>
      <w:r w:rsidR="005F225A">
        <w:t> </w:t>
      </w:r>
      <w: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5F225A">
        <w:br/>
      </w:r>
      <w:r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 w:rsidR="005F225A">
        <w:br/>
      </w:r>
      <w:r>
        <w:t xml:space="preserve">с Градостроительным кодексом Российской Федерации и договором; </w:t>
      </w:r>
    </w:p>
    <w:p w:rsidR="00282DF2" w:rsidRDefault="00282DF2" w:rsidP="00282DF2">
      <w:pPr>
        <w:ind w:firstLine="709"/>
        <w:jc w:val="both"/>
      </w:pPr>
      <w:r>
        <w:t>3)</w:t>
      </w:r>
      <w:r w:rsidR="005F225A">
        <w:t> </w:t>
      </w:r>
      <w:r>
        <w:t xml:space="preserve">обоснование </w:t>
      </w:r>
      <w:proofErr w:type="gramStart"/>
      <w:r>
        <w:t>определения границ зон планируемого размещения объектов капитального строительства</w:t>
      </w:r>
      <w:proofErr w:type="gramEnd"/>
      <w:r>
        <w:t xml:space="preserve">; </w:t>
      </w:r>
    </w:p>
    <w:p w:rsidR="00282DF2" w:rsidRDefault="00282DF2" w:rsidP="00282DF2">
      <w:pPr>
        <w:ind w:firstLine="709"/>
        <w:jc w:val="both"/>
      </w:pPr>
      <w:r>
        <w:lastRenderedPageBreak/>
        <w:t>4)</w:t>
      </w:r>
      <w:r w:rsidR="005F225A">
        <w:t> </w:t>
      </w:r>
      <w:r>
        <w:t xml:space="preserve"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282DF2" w:rsidRDefault="00282DF2" w:rsidP="00282DF2">
      <w:pPr>
        <w:ind w:firstLine="709"/>
        <w:jc w:val="both"/>
      </w:pPr>
      <w:r>
        <w:t>5)</w:t>
      </w:r>
      <w:r w:rsidR="005F225A">
        <w:t> </w:t>
      </w:r>
      <w:r>
        <w:t xml:space="preserve">схему границ территорий объектов культурного наследия; </w:t>
      </w:r>
    </w:p>
    <w:p w:rsidR="00282DF2" w:rsidRDefault="00282DF2" w:rsidP="00282DF2">
      <w:pPr>
        <w:ind w:firstLine="709"/>
        <w:jc w:val="both"/>
      </w:pPr>
      <w:r>
        <w:t>6)</w:t>
      </w:r>
      <w:r w:rsidR="005F225A">
        <w:t> </w:t>
      </w:r>
      <w:r>
        <w:t xml:space="preserve">схему границ зон с особыми условиями использования территории; </w:t>
      </w:r>
    </w:p>
    <w:p w:rsidR="00282DF2" w:rsidRDefault="005F225A" w:rsidP="00282DF2">
      <w:pPr>
        <w:ind w:firstLine="709"/>
        <w:jc w:val="both"/>
      </w:pPr>
      <w:proofErr w:type="gramStart"/>
      <w:r>
        <w:t>7) </w:t>
      </w:r>
      <w:r w:rsidR="00282DF2"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br/>
      </w:r>
      <w:r w:rsidR="00282DF2">
        <w:t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</w:t>
      </w:r>
      <w:proofErr w:type="gramEnd"/>
      <w:r w:rsidR="00282DF2">
        <w:t xml:space="preserve"> объектов для населения; </w:t>
      </w:r>
    </w:p>
    <w:p w:rsidR="00282DF2" w:rsidRDefault="00282DF2" w:rsidP="00282DF2">
      <w:pPr>
        <w:ind w:firstLine="709"/>
        <w:jc w:val="both"/>
      </w:pPr>
      <w:r>
        <w:t>8)</w:t>
      </w:r>
      <w:r w:rsidR="005F225A">
        <w:t> </w:t>
      </w:r>
      <w: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5F225A">
        <w:br/>
      </w:r>
      <w:r>
        <w:t xml:space="preserve">к водным объектам общего пользования и их береговым полосам; </w:t>
      </w:r>
    </w:p>
    <w:p w:rsidR="00282DF2" w:rsidRDefault="00282DF2" w:rsidP="00282DF2">
      <w:pPr>
        <w:ind w:firstLine="709"/>
        <w:jc w:val="both"/>
      </w:pPr>
      <w:r>
        <w:t>9)</w:t>
      </w:r>
      <w:r w:rsidR="005F225A">
        <w:t> </w:t>
      </w:r>
      <w:r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 w:rsidR="005F225A">
        <w:br/>
      </w:r>
      <w:r>
        <w:t xml:space="preserve">(в отношении элементов планировочной структуры, расположенных в жилых или общественно-деловых зонах); </w:t>
      </w:r>
    </w:p>
    <w:p w:rsidR="00282DF2" w:rsidRDefault="00282DF2" w:rsidP="00282DF2">
      <w:pPr>
        <w:ind w:firstLine="709"/>
        <w:jc w:val="both"/>
      </w:pPr>
      <w:r>
        <w:t>10)</w:t>
      </w:r>
      <w:r w:rsidR="005F225A">
        <w:t> </w:t>
      </w:r>
      <w:r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282DF2" w:rsidRDefault="00282DF2" w:rsidP="00282DF2">
      <w:pPr>
        <w:ind w:firstLine="709"/>
        <w:jc w:val="both"/>
      </w:pPr>
      <w:r>
        <w:t>11)</w:t>
      </w:r>
      <w:r w:rsidR="005F225A">
        <w:t> </w:t>
      </w:r>
      <w:r>
        <w:t xml:space="preserve">перечень мероприятий по охране окружающей среды; </w:t>
      </w:r>
    </w:p>
    <w:p w:rsidR="00282DF2" w:rsidRDefault="005F225A" w:rsidP="00282DF2">
      <w:pPr>
        <w:ind w:firstLine="709"/>
        <w:jc w:val="both"/>
      </w:pPr>
      <w:r>
        <w:t>12) </w:t>
      </w:r>
      <w:r w:rsidR="00282DF2">
        <w:t xml:space="preserve">обоснование очередности планируемого развития территории; </w:t>
      </w:r>
    </w:p>
    <w:p w:rsidR="00282DF2" w:rsidRDefault="005F225A" w:rsidP="00282DF2">
      <w:pPr>
        <w:ind w:firstLine="709"/>
        <w:jc w:val="both"/>
      </w:pPr>
      <w:r>
        <w:t>13) </w:t>
      </w:r>
      <w:r w:rsidR="00282DF2"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282DF2" w:rsidRDefault="00282DF2" w:rsidP="00282DF2">
      <w:pPr>
        <w:ind w:firstLine="709"/>
        <w:jc w:val="both"/>
      </w:pPr>
      <w:r>
        <w:t>14)</w:t>
      </w:r>
      <w:r w:rsidR="005F225A">
        <w:t> </w:t>
      </w:r>
      <w:r>
        <w:t>иные материалы для обоснования положений по планировке территории.</w:t>
      </w:r>
    </w:p>
    <w:p w:rsidR="00282DF2" w:rsidRDefault="00282DF2" w:rsidP="00282DF2">
      <w:pPr>
        <w:ind w:firstLine="709"/>
        <w:jc w:val="both"/>
        <w:rPr>
          <w:b/>
        </w:rPr>
      </w:pPr>
      <w:r w:rsidRPr="00DC3300">
        <w:rPr>
          <w:color w:val="000000" w:themeColor="text1"/>
        </w:rPr>
        <w:t>7.2</w:t>
      </w:r>
      <w:r w:rsidR="005F225A">
        <w:rPr>
          <w:color w:val="000000" w:themeColor="text1"/>
        </w:rPr>
        <w:t> </w:t>
      </w:r>
      <w:r w:rsidRPr="005F225A">
        <w:rPr>
          <w:color w:val="000000" w:themeColor="text1"/>
        </w:rPr>
        <w:t xml:space="preserve">Проект межевания территории состоит из основной части, которая </w:t>
      </w:r>
      <w:r w:rsidRPr="005F225A">
        <w:t>подлежит утверждению и материалов</w:t>
      </w:r>
      <w:r>
        <w:t xml:space="preserve"> по обоснованию этого проекта.</w:t>
      </w:r>
    </w:p>
    <w:p w:rsidR="00282DF2" w:rsidRDefault="00282DF2" w:rsidP="00282DF2">
      <w:pPr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 w:rsidR="005F225A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282DF2" w:rsidRDefault="00282DF2" w:rsidP="00282DF2">
      <w:pPr>
        <w:ind w:firstLine="709"/>
        <w:jc w:val="both"/>
      </w:pPr>
      <w:r>
        <w:t>При разработке проекта межевания осуществить:</w:t>
      </w:r>
    </w:p>
    <w:p w:rsidR="00282DF2" w:rsidRDefault="00282DF2" w:rsidP="00282DF2">
      <w:pPr>
        <w:ind w:firstLine="709"/>
        <w:jc w:val="both"/>
      </w:pPr>
      <w:r>
        <w:lastRenderedPageBreak/>
        <w:t>1)</w:t>
      </w:r>
      <w:r w:rsidR="005F225A">
        <w:t> </w:t>
      </w:r>
      <w:r>
        <w:t>определение местоположения границ, образуемых и изменяемых земельных участков;</w:t>
      </w:r>
    </w:p>
    <w:p w:rsidR="00282DF2" w:rsidRDefault="005F225A" w:rsidP="00282DF2">
      <w:pPr>
        <w:ind w:firstLine="709"/>
        <w:jc w:val="both"/>
      </w:pPr>
      <w:r>
        <w:t>2) </w:t>
      </w:r>
      <w:r w:rsidR="00282DF2">
        <w:t>определение границ зон действия публичных сервитутов;</w:t>
      </w:r>
    </w:p>
    <w:p w:rsidR="00282DF2" w:rsidRPr="00E04EB5" w:rsidRDefault="00282DF2" w:rsidP="00282DF2">
      <w:pPr>
        <w:ind w:firstLine="709"/>
        <w:jc w:val="both"/>
      </w:pPr>
      <w:r>
        <w:t>3)</w:t>
      </w:r>
      <w:r w:rsidR="005F225A">
        <w:t> </w:t>
      </w:r>
      <w:r>
        <w:t>определение границ санитарно-защитных зон и охранных зон инженерных сетей.</w:t>
      </w:r>
    </w:p>
    <w:p w:rsidR="00282DF2" w:rsidRDefault="00282DF2" w:rsidP="00282DF2">
      <w:pPr>
        <w:ind w:firstLine="709"/>
        <w:jc w:val="both"/>
      </w:pPr>
      <w:proofErr w:type="gramStart"/>
      <w:r>
        <w:t>7.3</w:t>
      </w:r>
      <w:r w:rsidR="005F225A">
        <w:t> </w:t>
      </w:r>
      <w:r>
        <w:t>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межевания предоставляются в 1 экз.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 w:rsidR="005F225A">
        <w:br/>
      </w:r>
      <w:r>
        <w:t>на общественных обсуждениях/публичных слушаниях и в</w:t>
      </w:r>
      <w:proofErr w:type="gramEnd"/>
      <w:r>
        <w:t xml:space="preserve"> электронном </w:t>
      </w:r>
      <w:proofErr w:type="gramStart"/>
      <w:r>
        <w:t>виде</w:t>
      </w:r>
      <w:proofErr w:type="gramEnd"/>
      <w:r>
        <w:t xml:space="preserve"> для публикации в средствах массовой информации и сети «Интернет».</w:t>
      </w:r>
    </w:p>
    <w:p w:rsidR="00282DF2" w:rsidRDefault="00282DF2" w:rsidP="00282DF2">
      <w:pPr>
        <w:ind w:firstLine="709"/>
        <w:jc w:val="both"/>
      </w:pPr>
      <w:r>
        <w:t>7.4 Текстовые материалы:</w:t>
      </w:r>
    </w:p>
    <w:p w:rsidR="00282DF2" w:rsidRPr="00347019" w:rsidRDefault="00282DF2" w:rsidP="00282DF2">
      <w:pPr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</w:t>
      </w:r>
      <w:r>
        <w:rPr>
          <w:color w:val="000000" w:themeColor="text1"/>
        </w:rPr>
        <w:t>.</w:t>
      </w:r>
    </w:p>
    <w:p w:rsidR="00282DF2" w:rsidRDefault="00282DF2" w:rsidP="00282DF2">
      <w:pPr>
        <w:ind w:firstLine="709"/>
        <w:jc w:val="both"/>
      </w:pPr>
      <w:r>
        <w:t>8.</w:t>
      </w:r>
      <w:r w:rsidR="005F225A">
        <w:t> </w:t>
      </w:r>
      <w:r>
        <w:t xml:space="preserve">Информация о земельных участках (при наличии), включенных </w:t>
      </w:r>
      <w:r w:rsidR="005F225A">
        <w:br/>
      </w:r>
      <w:r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282DF2" w:rsidRDefault="00282DF2" w:rsidP="00282DF2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 по внесению изменений в проект планировки и межевания, расположена по адресному ориентиру: </w:t>
      </w:r>
      <w:proofErr w:type="gramStart"/>
      <w:r>
        <w:t>Челябинская область, г.</w:t>
      </w:r>
      <w:r w:rsidR="005F225A">
        <w:t> </w:t>
      </w:r>
      <w:r>
        <w:t xml:space="preserve">Златоуст, </w:t>
      </w:r>
      <w:r w:rsidR="005F225A">
        <w:br/>
      </w:r>
      <w:r>
        <w:t>ул.</w:t>
      </w:r>
      <w:r w:rsidR="005F225A">
        <w:t> </w:t>
      </w:r>
      <w:r>
        <w:t>им.</w:t>
      </w:r>
      <w:r w:rsidR="005F225A">
        <w:t> </w:t>
      </w:r>
      <w:r w:rsidRPr="00612282">
        <w:rPr>
          <w:color w:val="252625"/>
          <w:shd w:val="clear" w:color="auto" w:fill="FFFFFF"/>
        </w:rPr>
        <w:t>В.Г.</w:t>
      </w:r>
      <w:r w:rsidR="005F225A">
        <w:rPr>
          <w:color w:val="252625"/>
          <w:shd w:val="clear" w:color="auto" w:fill="FFFFFF"/>
        </w:rPr>
        <w:t> </w:t>
      </w:r>
      <w:r w:rsidRPr="00612282">
        <w:rPr>
          <w:color w:val="252625"/>
          <w:shd w:val="clear" w:color="auto" w:fill="FFFFFF"/>
        </w:rPr>
        <w:t xml:space="preserve">Короленко, земельный участок </w:t>
      </w:r>
      <w:r>
        <w:rPr>
          <w:color w:val="252625"/>
          <w:shd w:val="clear" w:color="auto" w:fill="FFFFFF"/>
        </w:rPr>
        <w:t>с кадастровым номером 74:25:0303302:75; садовое некоммерческое товарищество «Родник», земельные участки с кадастровыми номерами: 74:25:0303401:46; 74:25:0303401:66; 74:25:0303401:22; 74:25:0303401:17; 74:25:0303401:3; 74:25:0303401:24;</w:t>
      </w:r>
      <w:proofErr w:type="gramEnd"/>
      <w:r>
        <w:rPr>
          <w:color w:val="252625"/>
          <w:shd w:val="clear" w:color="auto" w:fill="FFFFFF"/>
        </w:rPr>
        <w:t xml:space="preserve"> 74:25:0303401:26; 74:25:0303401:15</w:t>
      </w:r>
      <w:r>
        <w:t xml:space="preserve">, </w:t>
      </w:r>
      <w:proofErr w:type="gramStart"/>
      <w:r>
        <w:t>указаны</w:t>
      </w:r>
      <w:proofErr w:type="gramEnd"/>
      <w:r>
        <w:t xml:space="preserve"> в приложении к настоящему Заданию.</w:t>
      </w:r>
    </w:p>
    <w:p w:rsidR="00282DF2" w:rsidRDefault="00282DF2" w:rsidP="00282DF2">
      <w:pPr>
        <w:ind w:firstLine="709"/>
        <w:jc w:val="both"/>
      </w:pPr>
      <w:r>
        <w:t xml:space="preserve">Ориентировочная площадь территории, в отношении </w:t>
      </w:r>
      <w:r w:rsidR="00B60225">
        <w:br/>
      </w:r>
      <w:r>
        <w:t xml:space="preserve">которой планируется подготовка документации по планировке территории – </w:t>
      </w:r>
      <w:r w:rsidR="00B60225">
        <w:br/>
      </w:r>
      <w:r>
        <w:t>15 451 кв.</w:t>
      </w:r>
      <w:r w:rsidR="00B60225">
        <w:t xml:space="preserve"> </w:t>
      </w:r>
      <w:r>
        <w:t>метра.</w:t>
      </w:r>
    </w:p>
    <w:p w:rsidR="00282DF2" w:rsidRPr="0044168F" w:rsidRDefault="00B60225" w:rsidP="00282DF2">
      <w:pPr>
        <w:tabs>
          <w:tab w:val="left" w:pos="709"/>
        </w:tabs>
        <w:ind w:firstLine="709"/>
        <w:jc w:val="both"/>
      </w:pPr>
      <w:r>
        <w:t>9. </w:t>
      </w:r>
      <w:r w:rsidR="00282DF2" w:rsidRPr="0044168F">
        <w:t>Цели и задачи подготовки документации по планировке территории:</w:t>
      </w:r>
      <w:r w:rsidR="00282DF2">
        <w:t xml:space="preserve"> </w:t>
      </w:r>
    </w:p>
    <w:p w:rsidR="00282DF2" w:rsidRDefault="00282DF2" w:rsidP="00282DF2">
      <w:pPr>
        <w:tabs>
          <w:tab w:val="left" w:pos="709"/>
        </w:tabs>
        <w:jc w:val="both"/>
      </w:pPr>
      <w:r>
        <w:tab/>
        <w:t xml:space="preserve">Образование земельного участка для размещения гаражей </w:t>
      </w:r>
      <w:r w:rsidR="00B60225">
        <w:br/>
      </w:r>
      <w:r>
        <w:t>для собственных нужд.</w:t>
      </w:r>
    </w:p>
    <w:p w:rsidR="00282DF2" w:rsidRDefault="00282DF2" w:rsidP="00282DF2">
      <w:pPr>
        <w:ind w:firstLine="709"/>
        <w:jc w:val="both"/>
      </w:pPr>
      <w:r>
        <w:t>10. Состав исходных данных для проектирования (собирает Исполнитель):</w:t>
      </w:r>
    </w:p>
    <w:p w:rsidR="00282DF2" w:rsidRDefault="00282DF2" w:rsidP="00282DF2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ситуационный план территории;</w:t>
      </w:r>
    </w:p>
    <w:p w:rsidR="00282DF2" w:rsidRDefault="00282DF2" w:rsidP="00282DF2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материалы топографо-геодезических изысканий (в МСК-74);</w:t>
      </w:r>
    </w:p>
    <w:p w:rsidR="00282DF2" w:rsidRDefault="00282DF2" w:rsidP="00282DF2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технические условия на подключения к инженерным сетям </w:t>
      </w:r>
      <w:r w:rsidR="00B60225">
        <w:br/>
      </w:r>
      <w:r>
        <w:t>(при необходимости);</w:t>
      </w:r>
    </w:p>
    <w:p w:rsidR="00282DF2" w:rsidRDefault="00282DF2" w:rsidP="00B6022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282DF2" w:rsidRDefault="00282DF2" w:rsidP="00282DF2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кадастровые планы земельных участков, поставленных на кадастровый учет, попадающих в границы проектирования.</w:t>
      </w:r>
    </w:p>
    <w:p w:rsidR="00282DF2" w:rsidRDefault="00282DF2" w:rsidP="00282DF2">
      <w:pPr>
        <w:ind w:firstLine="709"/>
        <w:jc w:val="both"/>
      </w:pPr>
      <w:r>
        <w:lastRenderedPageBreak/>
        <w:t>11.</w:t>
      </w:r>
      <w:r w:rsidR="00B60225">
        <w:t> </w:t>
      </w:r>
      <w:r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 w:rsidR="00B60225">
        <w:br/>
      </w:r>
      <w:r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 w:rsidR="00B60225">
        <w:br/>
      </w:r>
      <w:r>
        <w:t>и градостроительства администрации Златоустовского городского округа.</w:t>
      </w:r>
    </w:p>
    <w:p w:rsidR="00282DF2" w:rsidRDefault="00282DF2" w:rsidP="00282DF2">
      <w:pPr>
        <w:tabs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282DF2" w:rsidRDefault="00282DF2" w:rsidP="00282DF2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282DF2" w:rsidRDefault="00B60225" w:rsidP="00B60225">
      <w:pPr>
        <w:tabs>
          <w:tab w:val="left" w:pos="851"/>
        </w:tabs>
        <w:ind w:firstLine="709"/>
        <w:jc w:val="both"/>
      </w:pPr>
      <w:r>
        <w:t>- </w:t>
      </w:r>
      <w:r w:rsidR="00282DF2">
        <w:t>2</w:t>
      </w:r>
      <w:r>
        <w:t xml:space="preserve"> </w:t>
      </w:r>
      <w:r w:rsidR="00282DF2">
        <w:t xml:space="preserve">экземпляра на бумажном носителе (подлинник) и в электронном виде (файлы с расширением </w:t>
      </w:r>
      <w:proofErr w:type="spellStart"/>
      <w:r w:rsidR="00282DF2">
        <w:t>dxf</w:t>
      </w:r>
      <w:proofErr w:type="spellEnd"/>
      <w:r w:rsidR="00282DF2">
        <w:t xml:space="preserve"> и </w:t>
      </w:r>
      <w:proofErr w:type="spellStart"/>
      <w:r w:rsidR="00282DF2">
        <w:t>mif</w:t>
      </w:r>
      <w:proofErr w:type="spellEnd"/>
      <w:r w:rsidR="00282DF2">
        <w:t>/</w:t>
      </w:r>
      <w:proofErr w:type="spellStart"/>
      <w:r w:rsidR="00282DF2">
        <w:t>mid</w:t>
      </w:r>
      <w:proofErr w:type="spellEnd"/>
      <w:r w:rsidR="00282DF2">
        <w:t>), в том числе оцифрованный проект</w:t>
      </w:r>
      <w:r>
        <w:t>,</w:t>
      </w:r>
      <w:r w:rsidR="00282DF2"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282DF2" w:rsidRDefault="00B60225" w:rsidP="00B60225">
      <w:pPr>
        <w:tabs>
          <w:tab w:val="left" w:pos="1134"/>
        </w:tabs>
        <w:ind w:firstLine="709"/>
        <w:jc w:val="both"/>
      </w:pPr>
      <w:r>
        <w:t>- </w:t>
      </w:r>
      <w:r w:rsidR="00282DF2">
        <w:t xml:space="preserve">предоставить текстовые материалы проекта планировки и межевания территории, выполненные в формате </w:t>
      </w:r>
      <w:proofErr w:type="spellStart"/>
      <w:r w:rsidR="00282DF2">
        <w:t>Word</w:t>
      </w:r>
      <w:proofErr w:type="spellEnd"/>
      <w:r w:rsidR="00282DF2">
        <w:t>;</w:t>
      </w:r>
    </w:p>
    <w:p w:rsidR="00282DF2" w:rsidRDefault="00B60225" w:rsidP="00B60225">
      <w:pPr>
        <w:tabs>
          <w:tab w:val="left" w:pos="1134"/>
        </w:tabs>
        <w:ind w:firstLine="709"/>
        <w:jc w:val="both"/>
      </w:pPr>
      <w:r>
        <w:t>- </w:t>
      </w:r>
      <w:r w:rsidR="00282DF2">
        <w:t>1</w:t>
      </w:r>
      <w:r>
        <w:t> </w:t>
      </w:r>
      <w:r w:rsidR="00282DF2">
        <w:t xml:space="preserve">экземпляр на бумажном носителе (инженерные изыскания), </w:t>
      </w:r>
      <w:r>
        <w:br/>
      </w:r>
      <w:r w:rsidR="00282DF2">
        <w:t xml:space="preserve">в электронном виде (файл с расширением </w:t>
      </w:r>
      <w:proofErr w:type="spellStart"/>
      <w:r w:rsidR="00282DF2">
        <w:t>mif</w:t>
      </w:r>
      <w:proofErr w:type="spellEnd"/>
      <w:r w:rsidR="00282DF2">
        <w:t>/</w:t>
      </w:r>
      <w:proofErr w:type="spellStart"/>
      <w:r w:rsidR="00282DF2">
        <w:t>mid</w:t>
      </w:r>
      <w:proofErr w:type="spellEnd"/>
      <w:r w:rsidR="00282DF2">
        <w:t>) и пространственные данные, имеющие векторную форму представления для загрузки в ГИСОГД ЧО;</w:t>
      </w:r>
    </w:p>
    <w:p w:rsidR="00282DF2" w:rsidRDefault="00B60225" w:rsidP="00B60225">
      <w:pPr>
        <w:tabs>
          <w:tab w:val="left" w:pos="1134"/>
        </w:tabs>
        <w:ind w:firstLine="709"/>
        <w:jc w:val="both"/>
      </w:pPr>
      <w:r>
        <w:t>- </w:t>
      </w:r>
      <w:r w:rsidR="00282DF2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</w:r>
      <w:r w:rsidR="00282DF2">
        <w:t>от 02.12.2024 г. № </w:t>
      </w:r>
      <w:proofErr w:type="gramStart"/>
      <w:r w:rsidR="00282DF2">
        <w:t>П</w:t>
      </w:r>
      <w:proofErr w:type="gramEnd"/>
      <w:r w:rsidR="00282DF2">
        <w:t xml:space="preserve">/0384/24, XML-схемы сведений о внесении изменений </w:t>
      </w:r>
      <w:r>
        <w:br/>
      </w:r>
      <w:r w:rsidR="00282DF2">
        <w:t xml:space="preserve">в проект планировки и межевания территории для внесения в реестр границ Единого государственного реестра недвижимости в актуальной редакции </w:t>
      </w:r>
      <w:r>
        <w:br/>
      </w:r>
      <w:r w:rsidR="00282DF2">
        <w:t xml:space="preserve">и пространственные данные, имеющие векторную форму представления </w:t>
      </w:r>
      <w:r>
        <w:br/>
      </w:r>
      <w:r w:rsidR="00282DF2">
        <w:t>для загрузки в ГИСОГД ЧО.</w:t>
      </w:r>
    </w:p>
    <w:p w:rsidR="00282DF2" w:rsidRDefault="00282DF2" w:rsidP="00282DF2">
      <w:pPr>
        <w:ind w:firstLine="709"/>
        <w:jc w:val="both"/>
      </w:pPr>
    </w:p>
    <w:p w:rsidR="00282DF2" w:rsidRDefault="00282DF2" w:rsidP="00282DF2">
      <w:pPr>
        <w:ind w:firstLine="709"/>
        <w:jc w:val="both"/>
      </w:pPr>
    </w:p>
    <w:p w:rsidR="00282DF2" w:rsidRDefault="00282DF2" w:rsidP="00282DF2">
      <w:pPr>
        <w:ind w:firstLine="709"/>
        <w:jc w:val="both"/>
      </w:pPr>
    </w:p>
    <w:p w:rsidR="00282DF2" w:rsidRDefault="00282DF2" w:rsidP="00282DF2">
      <w:pPr>
        <w:ind w:firstLine="709"/>
        <w:jc w:val="both"/>
      </w:pPr>
    </w:p>
    <w:p w:rsidR="00282DF2" w:rsidRDefault="00282DF2" w:rsidP="00282DF2">
      <w:pPr>
        <w:ind w:firstLine="709"/>
        <w:jc w:val="both"/>
      </w:pPr>
    </w:p>
    <w:p w:rsidR="00282DF2" w:rsidRDefault="00282DF2" w:rsidP="00282DF2">
      <w:pPr>
        <w:ind w:firstLine="709"/>
        <w:jc w:val="both"/>
      </w:pPr>
    </w:p>
    <w:p w:rsidR="00282DF2" w:rsidRDefault="00282DF2" w:rsidP="00282DF2">
      <w:pPr>
        <w:ind w:firstLine="709"/>
        <w:jc w:val="both"/>
      </w:pPr>
    </w:p>
    <w:p w:rsidR="00282DF2" w:rsidRDefault="00282DF2" w:rsidP="00282DF2">
      <w:pPr>
        <w:ind w:firstLine="709"/>
        <w:jc w:val="both"/>
      </w:pPr>
    </w:p>
    <w:p w:rsidR="00282DF2" w:rsidRDefault="00282DF2" w:rsidP="00282DF2">
      <w:pPr>
        <w:ind w:firstLine="709"/>
        <w:jc w:val="both"/>
      </w:pPr>
    </w:p>
    <w:p w:rsidR="00282DF2" w:rsidRDefault="00282DF2" w:rsidP="00282DF2">
      <w:pPr>
        <w:ind w:firstLine="709"/>
        <w:jc w:val="both"/>
      </w:pPr>
    </w:p>
    <w:p w:rsidR="00282DF2" w:rsidRDefault="00282DF2" w:rsidP="00282DF2">
      <w:pPr>
        <w:ind w:firstLine="709"/>
        <w:jc w:val="both"/>
      </w:pPr>
    </w:p>
    <w:p w:rsidR="00282DF2" w:rsidRDefault="00282DF2" w:rsidP="00282DF2">
      <w:pPr>
        <w:ind w:firstLine="709"/>
        <w:jc w:val="both"/>
      </w:pPr>
    </w:p>
    <w:p w:rsidR="00282DF2" w:rsidRDefault="00282DF2" w:rsidP="00282DF2">
      <w:pPr>
        <w:ind w:firstLine="709"/>
        <w:jc w:val="both"/>
      </w:pPr>
    </w:p>
    <w:p w:rsidR="00282DF2" w:rsidRDefault="00282DF2" w:rsidP="00282DF2">
      <w:pPr>
        <w:ind w:firstLine="709"/>
        <w:jc w:val="both"/>
      </w:pPr>
    </w:p>
    <w:p w:rsidR="00282DF2" w:rsidRDefault="00282DF2" w:rsidP="00282DF2">
      <w:pPr>
        <w:ind w:firstLine="709"/>
        <w:jc w:val="both"/>
      </w:pPr>
    </w:p>
    <w:p w:rsidR="00282DF2" w:rsidRDefault="00282DF2" w:rsidP="00282DF2">
      <w:pPr>
        <w:ind w:firstLine="426"/>
        <w:jc w:val="right"/>
      </w:pPr>
      <w:r>
        <w:lastRenderedPageBreak/>
        <w:t>Приложение к Заданию</w:t>
      </w:r>
    </w:p>
    <w:p w:rsidR="00282DF2" w:rsidRDefault="00282DF2" w:rsidP="00282DF2">
      <w:pPr>
        <w:ind w:firstLine="426"/>
        <w:jc w:val="both"/>
      </w:pPr>
    </w:p>
    <w:p w:rsidR="00282DF2" w:rsidRDefault="00282DF2" w:rsidP="00282DF2">
      <w:pPr>
        <w:jc w:val="center"/>
      </w:pPr>
      <w:r w:rsidRPr="007121B1">
        <w:t>Границы территории для разработки проектной документации по внесению изменений в проект планировки и межевания</w:t>
      </w:r>
      <w:r>
        <w:t xml:space="preserve">, </w:t>
      </w:r>
    </w:p>
    <w:p w:rsidR="00282DF2" w:rsidRDefault="00282DF2" w:rsidP="00282DF2">
      <w:pPr>
        <w:jc w:val="center"/>
      </w:pPr>
      <w:r>
        <w:t xml:space="preserve"> </w:t>
      </w:r>
      <w:proofErr w:type="gramStart"/>
      <w:r>
        <w:t>расположенной</w:t>
      </w:r>
      <w:proofErr w:type="gramEnd"/>
      <w:r>
        <w:t xml:space="preserve"> по адресному ориентиру: Челябинская область, г. Златоуст, </w:t>
      </w:r>
    </w:p>
    <w:p w:rsidR="00282DF2" w:rsidRDefault="00282DF2" w:rsidP="00282DF2">
      <w:pPr>
        <w:jc w:val="center"/>
      </w:pPr>
      <w:proofErr w:type="gramStart"/>
      <w:r>
        <w:t xml:space="preserve">ул. им. </w:t>
      </w:r>
      <w:r w:rsidRPr="00612282">
        <w:rPr>
          <w:color w:val="252625"/>
          <w:shd w:val="clear" w:color="auto" w:fill="FFFFFF"/>
        </w:rPr>
        <w:t>В.Г.</w:t>
      </w:r>
      <w:r w:rsidR="00B60225">
        <w:rPr>
          <w:color w:val="252625"/>
          <w:shd w:val="clear" w:color="auto" w:fill="FFFFFF"/>
        </w:rPr>
        <w:t xml:space="preserve"> </w:t>
      </w:r>
      <w:r w:rsidRPr="00612282">
        <w:rPr>
          <w:color w:val="252625"/>
          <w:shd w:val="clear" w:color="auto" w:fill="FFFFFF"/>
        </w:rPr>
        <w:t xml:space="preserve">Короленко, земельный участок </w:t>
      </w:r>
      <w:r>
        <w:rPr>
          <w:color w:val="252625"/>
          <w:shd w:val="clear" w:color="auto" w:fill="FFFFFF"/>
        </w:rPr>
        <w:t>с кадастровым номером 74:25:0303302:75; садовое некоммерческое товарищество «Родник», земельные участки с кадастровыми номерами: 74:25:0303401:46; 74:25:0303401:66; 74:25:0303401:22; 74:25:0303401:17; 74:25:0303401:3; 74:25:0303401:24; 74:25:0303401:26;</w:t>
      </w:r>
      <w:proofErr w:type="gramEnd"/>
      <w:r>
        <w:rPr>
          <w:color w:val="252625"/>
          <w:shd w:val="clear" w:color="auto" w:fill="FFFFFF"/>
        </w:rPr>
        <w:t xml:space="preserve"> 74:25:0303401:15</w:t>
      </w:r>
    </w:p>
    <w:p w:rsidR="00282DF2" w:rsidRDefault="00282DF2" w:rsidP="00282DF2">
      <w:pPr>
        <w:jc w:val="center"/>
      </w:pPr>
      <w:r>
        <w:t>(ориентировочная площадь – 15 451 кв.</w:t>
      </w:r>
      <w:r w:rsidR="00B60225">
        <w:t xml:space="preserve"> </w:t>
      </w:r>
      <w:r>
        <w:t>метр)</w:t>
      </w:r>
    </w:p>
    <w:p w:rsidR="00282DF2" w:rsidRDefault="00282DF2" w:rsidP="00282DF2">
      <w:pPr>
        <w:jc w:val="center"/>
      </w:pPr>
    </w:p>
    <w:p w:rsidR="00282DF2" w:rsidRDefault="00282DF2" w:rsidP="00282DF2">
      <w:pPr>
        <w:jc w:val="center"/>
        <w:rPr>
          <w:sz w:val="24"/>
          <w:szCs w:val="24"/>
        </w:rPr>
      </w:pPr>
    </w:p>
    <w:p w:rsidR="00282DF2" w:rsidRDefault="00282DF2" w:rsidP="00282DF2">
      <w:pPr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 по внесению изменений в проект планировки и межевания</w:t>
      </w:r>
    </w:p>
    <w:p w:rsidR="00282DF2" w:rsidRPr="00934E78" w:rsidRDefault="00282DF2" w:rsidP="00282DF2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202565</wp:posOffset>
                </wp:positionV>
                <wp:extent cx="1905000" cy="1883410"/>
                <wp:effectExtent l="47625" t="10160" r="9525" b="495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0" cy="1883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77.95pt;margin-top:15.95pt;width:150pt;height:148.3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202565</wp:posOffset>
                </wp:positionV>
                <wp:extent cx="56197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-13.05pt;margin-top:15.95pt;width:442.5pt;height: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    </w:pict>
          </mc:Fallback>
        </mc:AlternateContent>
      </w:r>
    </w:p>
    <w:p w:rsidR="00282DF2" w:rsidRDefault="00282DF2" w:rsidP="00282DF2"/>
    <w:p w:rsidR="00282DF2" w:rsidRDefault="00282DF2" w:rsidP="00282DF2"/>
    <w:p w:rsidR="00282DF2" w:rsidRPr="00E335AA" w:rsidRDefault="00282DF2" w:rsidP="00282DF2">
      <w:pPr>
        <w:jc w:val="both"/>
      </w:pPr>
      <w:r>
        <w:rPr>
          <w:noProof/>
        </w:rPr>
        <w:drawing>
          <wp:inline distT="0" distB="0" distL="0" distR="0" wp14:anchorId="20A6AA47" wp14:editId="34DF2509">
            <wp:extent cx="5467409" cy="5232557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6725" cy="524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</w:p>
    <w:p w:rsidR="00282DF2" w:rsidRPr="00E335AA" w:rsidRDefault="00282DF2" w:rsidP="00282DF2"/>
    <w:p w:rsidR="00282DF2" w:rsidRPr="00E335AA" w:rsidRDefault="00282DF2" w:rsidP="00282DF2"/>
    <w:sectPr w:rsidR="00282DF2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0F" w:rsidRDefault="0023440F">
      <w:r>
        <w:separator/>
      </w:r>
    </w:p>
  </w:endnote>
  <w:endnote w:type="continuationSeparator" w:id="0">
    <w:p w:rsidR="0023440F" w:rsidRDefault="0023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25" w:rsidRPr="00FF7009" w:rsidRDefault="00B6022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Вр-484194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25" w:rsidRPr="00C9340B" w:rsidRDefault="00B6022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Вр-484194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0F" w:rsidRDefault="0023440F">
      <w:r>
        <w:separator/>
      </w:r>
    </w:p>
  </w:footnote>
  <w:footnote w:type="continuationSeparator" w:id="0">
    <w:p w:rsidR="0023440F" w:rsidRDefault="00234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25" w:rsidRPr="00FF7009" w:rsidRDefault="00B60225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17257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25" w:rsidRPr="00E045E8" w:rsidRDefault="00B60225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440F"/>
    <w:rsid w:val="0025570C"/>
    <w:rsid w:val="00256E1C"/>
    <w:rsid w:val="00282DF2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225A"/>
    <w:rsid w:val="006049CB"/>
    <w:rsid w:val="00610D41"/>
    <w:rsid w:val="00611367"/>
    <w:rsid w:val="00615BE1"/>
    <w:rsid w:val="00616E34"/>
    <w:rsid w:val="00617257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52C2"/>
    <w:rsid w:val="006F54F4"/>
    <w:rsid w:val="00702791"/>
    <w:rsid w:val="00705CC3"/>
    <w:rsid w:val="00717977"/>
    <w:rsid w:val="007307DD"/>
    <w:rsid w:val="00763244"/>
    <w:rsid w:val="00764BEE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3260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60225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067D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282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282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2026-04-15T09:49:00Z</dcterms:created>
  <dcterms:modified xsi:type="dcterms:W3CDTF">2026-04-15T09:49:00Z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